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4B24" w:rsidRPr="0073475E" w:rsidP="00B84B24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</w:t>
      </w:r>
      <w:r w:rsidRPr="0073475E">
        <w:rPr>
          <w:sz w:val="28"/>
          <w:szCs w:val="28"/>
        </w:rPr>
        <w:t>02-0999/2802/2025</w:t>
      </w:r>
    </w:p>
    <w:p w:rsidR="00B84B24" w:rsidP="00B84B24">
      <w:pPr>
        <w:jc w:val="center"/>
        <w:rPr>
          <w:sz w:val="28"/>
          <w:szCs w:val="28"/>
        </w:rPr>
      </w:pPr>
    </w:p>
    <w:p w:rsidR="00B84B24" w:rsidRPr="0073475E" w:rsidP="00B84B24">
      <w:pPr>
        <w:jc w:val="center"/>
        <w:rPr>
          <w:sz w:val="28"/>
          <w:szCs w:val="28"/>
        </w:rPr>
      </w:pPr>
      <w:r w:rsidRPr="0073475E">
        <w:rPr>
          <w:sz w:val="28"/>
          <w:szCs w:val="28"/>
        </w:rPr>
        <w:t>РЕЗОЛЮТИВНАЯ ЧАСТЬ РЕШЕНИЯ</w:t>
      </w:r>
    </w:p>
    <w:p w:rsidR="00B84B24" w:rsidRPr="0073475E" w:rsidP="00B84B24">
      <w:pPr>
        <w:jc w:val="center"/>
        <w:rPr>
          <w:sz w:val="28"/>
          <w:szCs w:val="28"/>
        </w:rPr>
      </w:pPr>
      <w:r w:rsidRPr="0073475E">
        <w:rPr>
          <w:sz w:val="28"/>
          <w:szCs w:val="28"/>
        </w:rPr>
        <w:t>ИМЕНЕМ РОССИЙСКОЙ ФЕДЕРАЦИИ</w:t>
      </w:r>
    </w:p>
    <w:p w:rsidR="00B84B24" w:rsidRPr="0073475E" w:rsidP="00B84B24">
      <w:pPr>
        <w:ind w:right="-1"/>
        <w:jc w:val="center"/>
        <w:rPr>
          <w:i/>
          <w:sz w:val="28"/>
          <w:szCs w:val="28"/>
        </w:rPr>
      </w:pPr>
    </w:p>
    <w:p w:rsidR="00B84B24" w:rsidRPr="0073475E" w:rsidP="00B84B24">
      <w:pPr>
        <w:tabs>
          <w:tab w:val="left" w:pos="9639"/>
        </w:tabs>
        <w:ind w:right="-2"/>
        <w:rPr>
          <w:color w:val="000000"/>
          <w:sz w:val="28"/>
          <w:szCs w:val="28"/>
        </w:rPr>
      </w:pPr>
      <w:r w:rsidRPr="0073475E">
        <w:rPr>
          <w:sz w:val="28"/>
          <w:szCs w:val="28"/>
        </w:rPr>
        <w:t xml:space="preserve">г. Ханты-Мансийск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73475E">
        <w:rPr>
          <w:sz w:val="28"/>
          <w:szCs w:val="28"/>
        </w:rPr>
        <w:t>21 мая 2025 года</w:t>
      </w:r>
    </w:p>
    <w:p w:rsidR="00B84B24" w:rsidRPr="0073475E" w:rsidP="00B84B24">
      <w:pPr>
        <w:ind w:right="567"/>
        <w:rPr>
          <w:sz w:val="28"/>
          <w:szCs w:val="28"/>
        </w:rPr>
      </w:pPr>
    </w:p>
    <w:p w:rsidR="00B84B24" w:rsidP="00B84B24">
      <w:pPr>
        <w:ind w:right="-2" w:firstLine="720"/>
        <w:jc w:val="both"/>
        <w:rPr>
          <w:sz w:val="28"/>
          <w:szCs w:val="28"/>
        </w:rPr>
      </w:pPr>
      <w:r w:rsidRPr="0073475E">
        <w:rPr>
          <w:sz w:val="28"/>
          <w:szCs w:val="28"/>
        </w:rPr>
        <w:t xml:space="preserve">Мировой судьи судебного участка № 5 Ханты-Мансийского судебного района Ханты-Мансийского автономного округа – Югры Шинкарь М.Х., при секретаре судебных заседаний Поляковой Л.М., </w:t>
      </w:r>
    </w:p>
    <w:p w:rsidR="00B84B24" w:rsidRPr="0073475E" w:rsidP="00B84B24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представителя истца ООО «РП-1215» Чекина С.Ю.,</w:t>
      </w:r>
    </w:p>
    <w:p w:rsidR="00B84B24" w:rsidRPr="0073475E" w:rsidP="00B84B24">
      <w:pPr>
        <w:ind w:right="-2" w:firstLine="708"/>
        <w:jc w:val="both"/>
        <w:rPr>
          <w:sz w:val="28"/>
          <w:szCs w:val="28"/>
        </w:rPr>
      </w:pPr>
      <w:r w:rsidRPr="0073475E">
        <w:rPr>
          <w:sz w:val="28"/>
          <w:szCs w:val="28"/>
        </w:rPr>
        <w:t>рассмотрев в открытом судебном заседании в помещении мирового судьи судебного участка № 5 Ханты-Мансийского судебного района гражданское дело по иску ООО "РП-1215" к Фурсов</w:t>
      </w:r>
      <w:r>
        <w:rPr>
          <w:sz w:val="28"/>
          <w:szCs w:val="28"/>
        </w:rPr>
        <w:t>у</w:t>
      </w:r>
      <w:r w:rsidRPr="0073475E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73475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договору аренды транспортного средства, судебных расходов</w:t>
      </w:r>
      <w:r w:rsidRPr="0073475E">
        <w:rPr>
          <w:sz w:val="28"/>
          <w:szCs w:val="28"/>
        </w:rPr>
        <w:t xml:space="preserve">, </w:t>
      </w:r>
    </w:p>
    <w:p w:rsidR="00B84B24" w:rsidRPr="0073475E" w:rsidP="00B84B24">
      <w:pPr>
        <w:ind w:right="-2"/>
        <w:jc w:val="center"/>
        <w:rPr>
          <w:sz w:val="28"/>
          <w:szCs w:val="28"/>
        </w:rPr>
      </w:pPr>
    </w:p>
    <w:p w:rsidR="00B84B24" w:rsidRPr="0073475E" w:rsidP="00B84B24">
      <w:pPr>
        <w:ind w:right="-2"/>
        <w:jc w:val="center"/>
        <w:rPr>
          <w:sz w:val="28"/>
          <w:szCs w:val="28"/>
        </w:rPr>
      </w:pPr>
      <w:r w:rsidRPr="0073475E">
        <w:rPr>
          <w:sz w:val="28"/>
          <w:szCs w:val="28"/>
        </w:rPr>
        <w:t>РЕШИЛ:</w:t>
      </w:r>
    </w:p>
    <w:p w:rsidR="00B84B24" w:rsidRPr="0073475E" w:rsidP="00B84B24">
      <w:pPr>
        <w:ind w:right="-2"/>
        <w:jc w:val="center"/>
        <w:rPr>
          <w:sz w:val="28"/>
          <w:szCs w:val="28"/>
        </w:rPr>
      </w:pPr>
    </w:p>
    <w:p w:rsidR="00B84B24" w:rsidRPr="0073475E" w:rsidP="00B84B24">
      <w:pPr>
        <w:ind w:right="-2" w:firstLine="720"/>
        <w:jc w:val="both"/>
        <w:rPr>
          <w:sz w:val="28"/>
          <w:szCs w:val="28"/>
        </w:rPr>
      </w:pPr>
      <w:r w:rsidRPr="0073475E">
        <w:rPr>
          <w:sz w:val="28"/>
          <w:szCs w:val="28"/>
        </w:rPr>
        <w:t>Исковое заявление ООО "РП-1215" к Фурсов</w:t>
      </w:r>
      <w:r>
        <w:rPr>
          <w:sz w:val="28"/>
          <w:szCs w:val="28"/>
        </w:rPr>
        <w:t>у</w:t>
      </w:r>
      <w:r w:rsidRPr="0073475E">
        <w:rPr>
          <w:sz w:val="28"/>
          <w:szCs w:val="28"/>
        </w:rPr>
        <w:t xml:space="preserve"> </w:t>
      </w:r>
      <w:r>
        <w:rPr>
          <w:sz w:val="28"/>
          <w:szCs w:val="28"/>
        </w:rPr>
        <w:t>**</w:t>
      </w:r>
      <w:r>
        <w:rPr>
          <w:sz w:val="28"/>
          <w:szCs w:val="28"/>
        </w:rPr>
        <w:t xml:space="preserve">* </w:t>
      </w:r>
      <w:r w:rsidRPr="0073475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 взыскании задолженности по договору аренды транспортного средства, судебных расходов</w:t>
      </w:r>
      <w:r w:rsidRPr="0073475E">
        <w:rPr>
          <w:sz w:val="28"/>
          <w:szCs w:val="28"/>
        </w:rPr>
        <w:t>, удовлетворить</w:t>
      </w:r>
      <w:r>
        <w:rPr>
          <w:sz w:val="28"/>
          <w:szCs w:val="28"/>
        </w:rPr>
        <w:t xml:space="preserve"> полностью</w:t>
      </w:r>
      <w:r w:rsidRPr="0073475E">
        <w:rPr>
          <w:sz w:val="28"/>
          <w:szCs w:val="28"/>
        </w:rPr>
        <w:t>.</w:t>
      </w:r>
    </w:p>
    <w:p w:rsidR="00B84B24" w:rsidRPr="0073475E" w:rsidP="00B84B24">
      <w:pPr>
        <w:ind w:right="-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 w:rsidRPr="0073475E">
        <w:rPr>
          <w:sz w:val="28"/>
          <w:szCs w:val="28"/>
        </w:rPr>
        <w:t>Фурсов</w:t>
      </w:r>
      <w:r>
        <w:rPr>
          <w:sz w:val="28"/>
          <w:szCs w:val="28"/>
        </w:rPr>
        <w:t>а</w:t>
      </w:r>
      <w:r w:rsidRPr="00734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*** </w:t>
      </w:r>
      <w:r w:rsidRPr="007347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</w:t>
      </w:r>
      <w:r w:rsidRPr="0073475E">
        <w:rPr>
          <w:sz w:val="28"/>
          <w:szCs w:val="28"/>
        </w:rPr>
        <w:t>ООО "РП-1215"</w:t>
      </w:r>
      <w:r>
        <w:rPr>
          <w:sz w:val="28"/>
          <w:szCs w:val="28"/>
        </w:rPr>
        <w:t xml:space="preserve"> </w:t>
      </w:r>
      <w:r w:rsidRPr="0073475E">
        <w:rPr>
          <w:sz w:val="28"/>
          <w:szCs w:val="28"/>
        </w:rPr>
        <w:t>43654</w:t>
      </w:r>
      <w:r>
        <w:rPr>
          <w:sz w:val="28"/>
          <w:szCs w:val="28"/>
        </w:rPr>
        <w:t xml:space="preserve"> руб., в том числе 33580 руб. арендную плату по договору аренды транспортного средства, 10074 руб. неустойку по договору аренда транспортного средства, а также расходы по оплате государственной пошлины в сумме 4000 руб</w:t>
      </w:r>
      <w:r w:rsidRPr="0073475E">
        <w:rPr>
          <w:sz w:val="28"/>
          <w:szCs w:val="28"/>
        </w:rPr>
        <w:t>.</w:t>
      </w:r>
    </w:p>
    <w:p w:rsidR="00B84B24" w:rsidRPr="0073475E" w:rsidP="00B84B24">
      <w:pPr>
        <w:ind w:right="-2" w:firstLine="720"/>
        <w:jc w:val="both"/>
        <w:rPr>
          <w:sz w:val="28"/>
          <w:szCs w:val="28"/>
        </w:rPr>
      </w:pPr>
      <w:r w:rsidRPr="0073475E">
        <w:rPr>
          <w:sz w:val="28"/>
          <w:szCs w:val="28"/>
        </w:rPr>
        <w:t>Решение может быть обжаловано в Ханты-Мансийский районный суд путем подачи жалобы мировому судье в течение месяца со дня принятия мировым судьей решения.</w:t>
      </w:r>
    </w:p>
    <w:p w:rsidR="00B84B24" w:rsidRPr="0073475E" w:rsidP="00B84B24">
      <w:pPr>
        <w:ind w:right="-2" w:firstLine="720"/>
        <w:jc w:val="both"/>
        <w:rPr>
          <w:sz w:val="28"/>
          <w:szCs w:val="28"/>
        </w:rPr>
      </w:pPr>
      <w:r w:rsidRPr="0073475E">
        <w:rPr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84B24" w:rsidRPr="0073475E" w:rsidP="00B84B24">
      <w:pPr>
        <w:ind w:right="-2" w:firstLine="720"/>
        <w:jc w:val="both"/>
        <w:rPr>
          <w:sz w:val="28"/>
          <w:szCs w:val="28"/>
        </w:rPr>
      </w:pPr>
    </w:p>
    <w:p w:rsidR="00B84B24" w:rsidRPr="0073475E" w:rsidP="00B84B24">
      <w:pPr>
        <w:ind w:right="-2" w:firstLine="720"/>
        <w:jc w:val="both"/>
        <w:rPr>
          <w:sz w:val="28"/>
          <w:szCs w:val="28"/>
        </w:rPr>
      </w:pPr>
    </w:p>
    <w:p w:rsidR="00B84B24" w:rsidRPr="0073475E" w:rsidP="00B84B24">
      <w:pPr>
        <w:ind w:right="-2"/>
        <w:jc w:val="both"/>
        <w:rPr>
          <w:sz w:val="28"/>
          <w:szCs w:val="28"/>
        </w:rPr>
      </w:pPr>
      <w:r w:rsidRPr="0073475E">
        <w:rPr>
          <w:sz w:val="28"/>
          <w:szCs w:val="28"/>
        </w:rPr>
        <w:t>Мировой судья</w:t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  <w:t xml:space="preserve">               Шинкарь М.Х.</w:t>
      </w:r>
    </w:p>
    <w:p w:rsidR="00B84B24" w:rsidRPr="0073475E" w:rsidP="00B84B24">
      <w:pPr>
        <w:ind w:right="-2"/>
        <w:jc w:val="both"/>
        <w:rPr>
          <w:sz w:val="28"/>
          <w:szCs w:val="28"/>
        </w:rPr>
      </w:pPr>
    </w:p>
    <w:p w:rsidR="00B84B24" w:rsidRPr="0073475E" w:rsidP="00B84B24">
      <w:pPr>
        <w:ind w:right="-2"/>
        <w:jc w:val="both"/>
        <w:rPr>
          <w:sz w:val="28"/>
          <w:szCs w:val="28"/>
        </w:rPr>
      </w:pPr>
      <w:r w:rsidRPr="0073475E">
        <w:rPr>
          <w:sz w:val="28"/>
          <w:szCs w:val="28"/>
        </w:rPr>
        <w:t>Копия верна</w:t>
      </w:r>
    </w:p>
    <w:p w:rsidR="00B84B24" w:rsidRPr="0073475E" w:rsidP="00B84B24">
      <w:pPr>
        <w:ind w:right="-2"/>
        <w:jc w:val="both"/>
        <w:rPr>
          <w:sz w:val="28"/>
          <w:szCs w:val="28"/>
        </w:rPr>
      </w:pPr>
      <w:r w:rsidRPr="0073475E">
        <w:rPr>
          <w:sz w:val="28"/>
          <w:szCs w:val="28"/>
        </w:rPr>
        <w:t>Мировой судья</w:t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</w:r>
      <w:r w:rsidRPr="0073475E">
        <w:rPr>
          <w:sz w:val="28"/>
          <w:szCs w:val="28"/>
        </w:rPr>
        <w:tab/>
        <w:t xml:space="preserve">               Шинкарь М.Х.</w:t>
      </w:r>
    </w:p>
    <w:p w:rsidR="00A10049"/>
    <w:sectPr w:rsidSect="00BA29F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7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75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75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7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2850"/>
      <w:gridCol w:w="1576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73475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http://192.168.50.105/xlp2/</w:t>
          </w:r>
        </w:p>
      </w:tc>
      <w:tc>
        <w:tcPr>
          <w:tcW w:w="693" w:type="dxa"/>
          <w:shd w:val="clear" w:color="auto" w:fill="auto"/>
        </w:tcPr>
        <w:p w:rsidR="0073475E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35a0e098-c1e5-4870-bfcd-c62fbdee1dd0</w:t>
          </w:r>
        </w:p>
      </w:tc>
    </w:tr>
  </w:tbl>
  <w:p w:rsidR="007347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347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014"/>
    <w:rsid w:val="0073475E"/>
    <w:rsid w:val="007432DE"/>
    <w:rsid w:val="00856014"/>
    <w:rsid w:val="00A10049"/>
    <w:rsid w:val="00B84B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BBCD291-062E-4197-8D59-435263B6C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B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B84B24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B84B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rsid w:val="00B84B24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rsid w:val="00B84B2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